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4F" w:rsidRDefault="00695B4F" w:rsidP="00695B4F">
      <w:pPr>
        <w:jc w:val="center"/>
        <w:rPr>
          <w:rFonts w:ascii="Arial" w:eastAsia="Times New Roman" w:hAnsi="Arial" w:cs="Arial"/>
        </w:rPr>
      </w:pPr>
      <w:r>
        <w:rPr>
          <w:rFonts w:ascii="Arial" w:eastAsia="Times New Roman" w:hAnsi="Arial" w:cs="Arial"/>
          <w:b/>
          <w:bCs/>
          <w:u w:val="single"/>
        </w:rPr>
        <w:t>INTERVIEW QUESTIONS</w:t>
      </w:r>
    </w:p>
    <w:p w:rsidR="00695B4F" w:rsidRDefault="00695B4F" w:rsidP="00695B4F">
      <w:pPr>
        <w:spacing w:after="240"/>
        <w:rPr>
          <w:rFonts w:ascii="Arial" w:eastAsia="Times New Roman" w:hAnsi="Arial" w:cs="Arial"/>
          <w:color w:val="1F497D" w:themeColor="dark2"/>
        </w:rPr>
      </w:pPr>
      <w:r>
        <w:rPr>
          <w:rFonts w:ascii="Arial" w:eastAsia="Times New Roman" w:hAnsi="Arial" w:cs="Arial"/>
        </w:rPr>
        <w:br/>
        <w:t xml:space="preserve">1.   With Europe tipping from crisis to crisis, there has been lately some talk about greater economic and fiscal coordination for the near future. Is the EU, the way it is currently designed, in a position to carry out such a task? </w:t>
      </w:r>
    </w:p>
    <w:p w:rsidR="00695B4F" w:rsidRPr="00E86DE7" w:rsidRDefault="00695B4F" w:rsidP="00695B4F">
      <w:pPr>
        <w:spacing w:after="240"/>
        <w:rPr>
          <w:rFonts w:asciiTheme="minorHAnsi" w:hAnsiTheme="minorHAnsi" w:cstheme="minorBidi"/>
          <w:color w:val="0070C0"/>
          <w:sz w:val="22"/>
          <w:szCs w:val="22"/>
        </w:rPr>
      </w:pPr>
      <w:r w:rsidRPr="00E86DE7">
        <w:rPr>
          <w:rFonts w:asciiTheme="minorHAnsi" w:hAnsiTheme="minorHAnsi" w:cstheme="minorBidi"/>
          <w:color w:val="0070C0"/>
          <w:sz w:val="22"/>
          <w:szCs w:val="22"/>
        </w:rPr>
        <w:t>Institutionally, yes. But it all depends on political will. The euro crisis of 2010 has shown that the intergovernmental system</w:t>
      </w:r>
      <w:r w:rsidR="00284094">
        <w:rPr>
          <w:rFonts w:asciiTheme="minorHAnsi" w:hAnsiTheme="minorHAnsi" w:cstheme="minorBidi"/>
          <w:color w:val="0070C0"/>
          <w:sz w:val="22"/>
          <w:szCs w:val="22"/>
        </w:rPr>
        <w:t>,</w:t>
      </w:r>
      <w:r w:rsidRPr="00E86DE7">
        <w:rPr>
          <w:rFonts w:asciiTheme="minorHAnsi" w:hAnsiTheme="minorHAnsi" w:cstheme="minorBidi"/>
          <w:color w:val="0070C0"/>
          <w:sz w:val="22"/>
          <w:szCs w:val="22"/>
        </w:rPr>
        <w:t xml:space="preserve"> </w:t>
      </w:r>
      <w:r w:rsidR="00284094">
        <w:rPr>
          <w:rFonts w:asciiTheme="minorHAnsi" w:hAnsiTheme="minorHAnsi" w:cstheme="minorBidi"/>
          <w:color w:val="0070C0"/>
          <w:sz w:val="22"/>
          <w:szCs w:val="22"/>
        </w:rPr>
        <w:t xml:space="preserve">where member states consider themselves autonomous </w:t>
      </w:r>
      <w:r w:rsidRPr="00E86DE7">
        <w:rPr>
          <w:rFonts w:asciiTheme="minorHAnsi" w:hAnsiTheme="minorHAnsi" w:cstheme="minorBidi"/>
          <w:color w:val="0070C0"/>
          <w:sz w:val="22"/>
          <w:szCs w:val="22"/>
        </w:rPr>
        <w:t>and state</w:t>
      </w:r>
      <w:r w:rsidR="00284094">
        <w:rPr>
          <w:rFonts w:asciiTheme="minorHAnsi" w:hAnsiTheme="minorHAnsi" w:cstheme="minorBidi"/>
          <w:color w:val="0070C0"/>
          <w:sz w:val="22"/>
          <w:szCs w:val="22"/>
        </w:rPr>
        <w:t>s are called sovereign,</w:t>
      </w:r>
      <w:r w:rsidRPr="00E86DE7">
        <w:rPr>
          <w:rFonts w:asciiTheme="minorHAnsi" w:hAnsiTheme="minorHAnsi" w:cstheme="minorBidi"/>
          <w:color w:val="0070C0"/>
          <w:sz w:val="22"/>
          <w:szCs w:val="22"/>
        </w:rPr>
        <w:t xml:space="preserve"> risks ruining the whole project of European integration. For narrow electoral reason, Prime Minister Karamanlis has deceived his partners in the European Council; for the same reasons, the German Chancellor Merkel has driven the euro to the brink of the abyss. And in Ireland, the fiction of national sovereignty has protected crony capitalism of third world dimensions. </w:t>
      </w:r>
      <w:r w:rsidR="00284094">
        <w:rPr>
          <w:rFonts w:asciiTheme="minorHAnsi" w:hAnsiTheme="minorHAnsi" w:cstheme="minorBidi"/>
          <w:color w:val="0070C0"/>
          <w:sz w:val="22"/>
          <w:szCs w:val="22"/>
        </w:rPr>
        <w:t xml:space="preserve">It is an error to believe that states are sovereign. Since the French Revolution we consider no longer princes and governments as sovereign, but citizens. They must decide. </w:t>
      </w:r>
      <w:r w:rsidRPr="00E86DE7">
        <w:rPr>
          <w:rFonts w:asciiTheme="minorHAnsi" w:hAnsiTheme="minorHAnsi" w:cstheme="minorBidi"/>
          <w:color w:val="0070C0"/>
          <w:sz w:val="22"/>
          <w:szCs w:val="22"/>
        </w:rPr>
        <w:t xml:space="preserve">The </w:t>
      </w:r>
      <w:r w:rsidR="00284094">
        <w:rPr>
          <w:rFonts w:asciiTheme="minorHAnsi" w:hAnsiTheme="minorHAnsi" w:cstheme="minorBidi"/>
          <w:color w:val="0070C0"/>
          <w:sz w:val="22"/>
          <w:szCs w:val="22"/>
        </w:rPr>
        <w:t>lesson</w:t>
      </w:r>
      <w:r w:rsidRPr="00E86DE7">
        <w:rPr>
          <w:rFonts w:asciiTheme="minorHAnsi" w:hAnsiTheme="minorHAnsi" w:cstheme="minorBidi"/>
          <w:color w:val="0070C0"/>
          <w:sz w:val="22"/>
          <w:szCs w:val="22"/>
        </w:rPr>
        <w:t xml:space="preserve"> </w:t>
      </w:r>
      <w:r w:rsidR="00284094">
        <w:rPr>
          <w:rFonts w:asciiTheme="minorHAnsi" w:hAnsiTheme="minorHAnsi" w:cstheme="minorBidi"/>
          <w:color w:val="0070C0"/>
          <w:sz w:val="22"/>
          <w:szCs w:val="22"/>
        </w:rPr>
        <w:t xml:space="preserve">from the crisis </w:t>
      </w:r>
      <w:r w:rsidRPr="00E86DE7">
        <w:rPr>
          <w:rFonts w:asciiTheme="minorHAnsi" w:hAnsiTheme="minorHAnsi" w:cstheme="minorBidi"/>
          <w:color w:val="0070C0"/>
          <w:sz w:val="22"/>
          <w:szCs w:val="22"/>
        </w:rPr>
        <w:t xml:space="preserve">is clear: all European citizens have common public goods and common interests that cannot be managed efficiently by national governments alone. Let me be clear: the behavior of Greek, German and Irish governments have been detrimental to the interests of all Europeans, including Greek, German and Irish citizens. </w:t>
      </w:r>
    </w:p>
    <w:p w:rsidR="00695B4F" w:rsidRPr="00E86DE7" w:rsidRDefault="00695B4F" w:rsidP="00695B4F">
      <w:pPr>
        <w:spacing w:after="240"/>
        <w:rPr>
          <w:rFonts w:asciiTheme="minorHAnsi" w:hAnsiTheme="minorHAnsi" w:cstheme="minorBidi"/>
          <w:color w:val="0070C0"/>
          <w:sz w:val="22"/>
          <w:szCs w:val="22"/>
        </w:rPr>
      </w:pPr>
      <w:r w:rsidRPr="00E86DE7">
        <w:rPr>
          <w:rFonts w:asciiTheme="minorHAnsi" w:hAnsiTheme="minorHAnsi" w:cstheme="minorBidi"/>
          <w:color w:val="0070C0"/>
          <w:sz w:val="22"/>
          <w:szCs w:val="22"/>
        </w:rPr>
        <w:t xml:space="preserve">It seems that political authorities are now realizing that they need more cooperation and a number of reform proposals have been made by the Commission, ECB and EU President van Rompuy. They all focus on administrative and bureaucratic devices to coerce member states to “behave better”. However, they do not address the core problem, namely intergovernmentalism </w:t>
      </w:r>
      <w:r w:rsidR="00240208">
        <w:rPr>
          <w:rFonts w:asciiTheme="minorHAnsi" w:hAnsiTheme="minorHAnsi" w:cstheme="minorBidi"/>
          <w:color w:val="0070C0"/>
          <w:sz w:val="22"/>
          <w:szCs w:val="22"/>
        </w:rPr>
        <w:t>and democracy</w:t>
      </w:r>
      <w:r w:rsidRPr="00E86DE7">
        <w:rPr>
          <w:rFonts w:asciiTheme="minorHAnsi" w:hAnsiTheme="minorHAnsi" w:cstheme="minorBidi"/>
          <w:color w:val="0070C0"/>
          <w:sz w:val="22"/>
          <w:szCs w:val="22"/>
        </w:rPr>
        <w:t xml:space="preserve">. Poachers are </w:t>
      </w:r>
      <w:r w:rsidR="00284094">
        <w:rPr>
          <w:rFonts w:asciiTheme="minorHAnsi" w:hAnsiTheme="minorHAnsi" w:cstheme="minorBidi"/>
          <w:color w:val="0070C0"/>
          <w:sz w:val="22"/>
          <w:szCs w:val="22"/>
        </w:rPr>
        <w:t>made</w:t>
      </w:r>
      <w:r w:rsidRPr="00E86DE7">
        <w:rPr>
          <w:rFonts w:asciiTheme="minorHAnsi" w:hAnsiTheme="minorHAnsi" w:cstheme="minorBidi"/>
          <w:color w:val="0070C0"/>
          <w:sz w:val="22"/>
          <w:szCs w:val="22"/>
        </w:rPr>
        <w:t xml:space="preserve"> game keepers. That will not work. What is needed is democratic control at the European level </w:t>
      </w:r>
      <w:r w:rsidR="00284094">
        <w:rPr>
          <w:rFonts w:asciiTheme="minorHAnsi" w:hAnsiTheme="minorHAnsi" w:cstheme="minorBidi"/>
          <w:color w:val="0070C0"/>
          <w:sz w:val="22"/>
          <w:szCs w:val="22"/>
        </w:rPr>
        <w:t xml:space="preserve">of economic and financial policies. </w:t>
      </w:r>
      <w:r w:rsidR="00240208">
        <w:rPr>
          <w:rFonts w:asciiTheme="minorHAnsi" w:hAnsiTheme="minorHAnsi" w:cstheme="minorBidi"/>
          <w:color w:val="0070C0"/>
          <w:sz w:val="22"/>
          <w:szCs w:val="22"/>
        </w:rPr>
        <w:t>An</w:t>
      </w:r>
      <w:r w:rsidR="00284094">
        <w:rPr>
          <w:rFonts w:asciiTheme="minorHAnsi" w:hAnsiTheme="minorHAnsi" w:cstheme="minorBidi"/>
          <w:color w:val="0070C0"/>
          <w:sz w:val="22"/>
          <w:szCs w:val="22"/>
        </w:rPr>
        <w:t xml:space="preserve"> economic government </w:t>
      </w:r>
      <w:r w:rsidR="00240208">
        <w:rPr>
          <w:rFonts w:asciiTheme="minorHAnsi" w:hAnsiTheme="minorHAnsi" w:cstheme="minorBidi"/>
          <w:color w:val="0070C0"/>
          <w:sz w:val="22"/>
          <w:szCs w:val="22"/>
        </w:rPr>
        <w:t xml:space="preserve">cannot consist in an amalgam of national governments. It </w:t>
      </w:r>
      <w:r w:rsidR="00284094">
        <w:rPr>
          <w:rFonts w:asciiTheme="minorHAnsi" w:hAnsiTheme="minorHAnsi" w:cstheme="minorBidi"/>
          <w:color w:val="0070C0"/>
          <w:sz w:val="22"/>
          <w:szCs w:val="22"/>
        </w:rPr>
        <w:t xml:space="preserve">must be controlled by </w:t>
      </w:r>
      <w:r w:rsidRPr="00E86DE7">
        <w:rPr>
          <w:rFonts w:asciiTheme="minorHAnsi" w:hAnsiTheme="minorHAnsi" w:cstheme="minorBidi"/>
          <w:color w:val="0070C0"/>
          <w:sz w:val="22"/>
          <w:szCs w:val="22"/>
        </w:rPr>
        <w:t xml:space="preserve">the European Parliament. The Lisbon Treaty allows </w:t>
      </w:r>
      <w:r w:rsidR="00284094" w:rsidRPr="00E86DE7">
        <w:rPr>
          <w:rFonts w:asciiTheme="minorHAnsi" w:hAnsiTheme="minorHAnsi" w:cstheme="minorBidi"/>
          <w:color w:val="0070C0"/>
          <w:sz w:val="22"/>
          <w:szCs w:val="22"/>
        </w:rPr>
        <w:t>going</w:t>
      </w:r>
      <w:r w:rsidRPr="00E86DE7">
        <w:rPr>
          <w:rFonts w:asciiTheme="minorHAnsi" w:hAnsiTheme="minorHAnsi" w:cstheme="minorBidi"/>
          <w:color w:val="0070C0"/>
          <w:sz w:val="22"/>
          <w:szCs w:val="22"/>
        </w:rPr>
        <w:t xml:space="preserve"> much further into this direction, but the member states are blocking again.</w:t>
      </w:r>
    </w:p>
    <w:p w:rsidR="00695B4F" w:rsidRDefault="00695B4F" w:rsidP="00695B4F">
      <w:pPr>
        <w:spacing w:after="240"/>
        <w:rPr>
          <w:rFonts w:asciiTheme="minorHAnsi" w:eastAsia="Times New Roman" w:hAnsiTheme="minorHAnsi" w:cstheme="minorHAnsi"/>
          <w:color w:val="0070C0"/>
          <w:sz w:val="22"/>
          <w:szCs w:val="22"/>
        </w:rPr>
      </w:pPr>
      <w:r w:rsidRPr="00E86DE7">
        <w:rPr>
          <w:rFonts w:ascii="Arial" w:eastAsia="Times New Roman" w:hAnsi="Arial" w:cs="Arial"/>
          <w:color w:val="0070C0"/>
        </w:rPr>
        <w:br/>
      </w:r>
      <w:r>
        <w:rPr>
          <w:rFonts w:ascii="Arial" w:eastAsia="Times New Roman" w:hAnsi="Arial" w:cs="Arial"/>
        </w:rPr>
        <w:br/>
      </w:r>
      <w:r>
        <w:rPr>
          <w:rFonts w:ascii="Arial" w:eastAsia="Times New Roman" w:hAnsi="Arial" w:cs="Arial"/>
        </w:rPr>
        <w:br/>
        <w:t>2.  Although it's fuzzy to talk of economic and fiscal coordination without having available some detailed plan, wouldn't such a project, including possibly the issuing of an ebond, imply a significant transfer of fiscal authority from the national capitals to Brussels?</w:t>
      </w:r>
      <w:r>
        <w:rPr>
          <w:rFonts w:ascii="Arial" w:eastAsia="Times New Roman" w:hAnsi="Arial" w:cs="Arial"/>
        </w:rPr>
        <w:br/>
      </w:r>
      <w:r>
        <w:rPr>
          <w:rFonts w:ascii="Arial" w:eastAsia="Times New Roman" w:hAnsi="Arial" w:cs="Arial"/>
        </w:rPr>
        <w:br/>
      </w:r>
      <w:r w:rsidRPr="00695B4F">
        <w:rPr>
          <w:rFonts w:asciiTheme="minorHAnsi" w:eastAsia="Times New Roman" w:hAnsiTheme="minorHAnsi" w:cstheme="minorHAnsi"/>
          <w:color w:val="0070C0"/>
          <w:sz w:val="22"/>
          <w:szCs w:val="22"/>
        </w:rPr>
        <w:t>Yes, that is</w:t>
      </w:r>
      <w:r>
        <w:rPr>
          <w:rFonts w:asciiTheme="minorHAnsi" w:eastAsia="Times New Roman" w:hAnsiTheme="minorHAnsi" w:cstheme="minorHAnsi"/>
          <w:color w:val="0070C0"/>
          <w:sz w:val="22"/>
          <w:szCs w:val="22"/>
        </w:rPr>
        <w:t xml:space="preserve"> desirable. When we have one single currency, Europe</w:t>
      </w:r>
      <w:r w:rsidR="00284094">
        <w:rPr>
          <w:rFonts w:asciiTheme="minorHAnsi" w:eastAsia="Times New Roman" w:hAnsiTheme="minorHAnsi" w:cstheme="minorHAnsi"/>
          <w:color w:val="0070C0"/>
          <w:sz w:val="22"/>
          <w:szCs w:val="22"/>
        </w:rPr>
        <w:t xml:space="preserve"> is in effect a single economy a</w:t>
      </w:r>
      <w:r>
        <w:rPr>
          <w:rFonts w:asciiTheme="minorHAnsi" w:eastAsia="Times New Roman" w:hAnsiTheme="minorHAnsi" w:cstheme="minorHAnsi"/>
          <w:color w:val="0070C0"/>
          <w:sz w:val="22"/>
          <w:szCs w:val="22"/>
        </w:rPr>
        <w:t xml:space="preserve">nd macroeconomic </w:t>
      </w:r>
      <w:r w:rsidR="00284094">
        <w:rPr>
          <w:rFonts w:asciiTheme="minorHAnsi" w:eastAsia="Times New Roman" w:hAnsiTheme="minorHAnsi" w:cstheme="minorHAnsi"/>
          <w:color w:val="0070C0"/>
          <w:sz w:val="22"/>
          <w:szCs w:val="22"/>
        </w:rPr>
        <w:t xml:space="preserve">stabilization </w:t>
      </w:r>
      <w:r>
        <w:rPr>
          <w:rFonts w:asciiTheme="minorHAnsi" w:eastAsia="Times New Roman" w:hAnsiTheme="minorHAnsi" w:cstheme="minorHAnsi"/>
          <w:color w:val="0070C0"/>
          <w:sz w:val="22"/>
          <w:szCs w:val="22"/>
        </w:rPr>
        <w:t xml:space="preserve">policy must be </w:t>
      </w:r>
      <w:r w:rsidR="00240208">
        <w:rPr>
          <w:rFonts w:asciiTheme="minorHAnsi" w:eastAsia="Times New Roman" w:hAnsiTheme="minorHAnsi" w:cstheme="minorHAnsi"/>
          <w:color w:val="0070C0"/>
          <w:sz w:val="22"/>
          <w:szCs w:val="22"/>
        </w:rPr>
        <w:t>designed</w:t>
      </w:r>
      <w:r>
        <w:rPr>
          <w:rFonts w:asciiTheme="minorHAnsi" w:eastAsia="Times New Roman" w:hAnsiTheme="minorHAnsi" w:cstheme="minorHAnsi"/>
          <w:color w:val="0070C0"/>
          <w:sz w:val="22"/>
          <w:szCs w:val="22"/>
        </w:rPr>
        <w:t xml:space="preserve"> at the European level. </w:t>
      </w:r>
      <w:r w:rsidR="00B41EE6">
        <w:rPr>
          <w:rFonts w:asciiTheme="minorHAnsi" w:eastAsia="Times New Roman" w:hAnsiTheme="minorHAnsi" w:cstheme="minorHAnsi"/>
          <w:color w:val="0070C0"/>
          <w:sz w:val="22"/>
          <w:szCs w:val="22"/>
        </w:rPr>
        <w:t xml:space="preserve">This does not mean that all spending and taxing decisions </w:t>
      </w:r>
      <w:r w:rsidR="00284094">
        <w:rPr>
          <w:rFonts w:asciiTheme="minorHAnsi" w:eastAsia="Times New Roman" w:hAnsiTheme="minorHAnsi" w:cstheme="minorHAnsi"/>
          <w:color w:val="0070C0"/>
          <w:sz w:val="22"/>
          <w:szCs w:val="22"/>
        </w:rPr>
        <w:t>should</w:t>
      </w:r>
      <w:r w:rsidR="00B41EE6">
        <w:rPr>
          <w:rFonts w:asciiTheme="minorHAnsi" w:eastAsia="Times New Roman" w:hAnsiTheme="minorHAnsi" w:cstheme="minorHAnsi"/>
          <w:color w:val="0070C0"/>
          <w:sz w:val="22"/>
          <w:szCs w:val="22"/>
        </w:rPr>
        <w:t xml:space="preserve"> be made </w:t>
      </w:r>
      <w:r w:rsidR="00284094">
        <w:rPr>
          <w:rFonts w:asciiTheme="minorHAnsi" w:eastAsia="Times New Roman" w:hAnsiTheme="minorHAnsi" w:cstheme="minorHAnsi"/>
          <w:color w:val="0070C0"/>
          <w:sz w:val="22"/>
          <w:szCs w:val="22"/>
        </w:rPr>
        <w:t>in Brussels</w:t>
      </w:r>
      <w:r w:rsidR="00B41EE6">
        <w:rPr>
          <w:rFonts w:asciiTheme="minorHAnsi" w:eastAsia="Times New Roman" w:hAnsiTheme="minorHAnsi" w:cstheme="minorHAnsi"/>
          <w:color w:val="0070C0"/>
          <w:sz w:val="22"/>
          <w:szCs w:val="22"/>
        </w:rPr>
        <w:t>, but stability requires unified action. Euro Bonds would be desirable to fully integrate Europe</w:t>
      </w:r>
      <w:r w:rsidR="00284094">
        <w:rPr>
          <w:rFonts w:asciiTheme="minorHAnsi" w:eastAsia="Times New Roman" w:hAnsiTheme="minorHAnsi" w:cstheme="minorHAnsi"/>
          <w:color w:val="0070C0"/>
          <w:sz w:val="22"/>
          <w:szCs w:val="22"/>
        </w:rPr>
        <w:t xml:space="preserve">’s </w:t>
      </w:r>
      <w:r w:rsidR="00B41EE6">
        <w:rPr>
          <w:rFonts w:asciiTheme="minorHAnsi" w:eastAsia="Times New Roman" w:hAnsiTheme="minorHAnsi" w:cstheme="minorHAnsi"/>
          <w:color w:val="0070C0"/>
          <w:sz w:val="22"/>
          <w:szCs w:val="22"/>
        </w:rPr>
        <w:t>financial market</w:t>
      </w:r>
      <w:r w:rsidR="00284094">
        <w:rPr>
          <w:rFonts w:asciiTheme="minorHAnsi" w:eastAsia="Times New Roman" w:hAnsiTheme="minorHAnsi" w:cstheme="minorHAnsi"/>
          <w:color w:val="0070C0"/>
          <w:sz w:val="22"/>
          <w:szCs w:val="22"/>
        </w:rPr>
        <w:t>s</w:t>
      </w:r>
      <w:r w:rsidR="00B41EE6">
        <w:rPr>
          <w:rFonts w:asciiTheme="minorHAnsi" w:eastAsia="Times New Roman" w:hAnsiTheme="minorHAnsi" w:cstheme="minorHAnsi"/>
          <w:color w:val="0070C0"/>
          <w:sz w:val="22"/>
          <w:szCs w:val="22"/>
        </w:rPr>
        <w:t xml:space="preserve">. It is often forgotten that in the United States, Alexander Hamilton, the first US secretary of the Treasury, laid the foundations of </w:t>
      </w:r>
      <w:r w:rsidR="00240208">
        <w:rPr>
          <w:rFonts w:asciiTheme="minorHAnsi" w:eastAsia="Times New Roman" w:hAnsiTheme="minorHAnsi" w:cstheme="minorHAnsi"/>
          <w:color w:val="0070C0"/>
          <w:sz w:val="22"/>
          <w:szCs w:val="22"/>
        </w:rPr>
        <w:t xml:space="preserve">America’s </w:t>
      </w:r>
      <w:r w:rsidR="00B41EE6">
        <w:rPr>
          <w:rFonts w:asciiTheme="minorHAnsi" w:eastAsia="Times New Roman" w:hAnsiTheme="minorHAnsi" w:cstheme="minorHAnsi"/>
          <w:color w:val="0070C0"/>
          <w:sz w:val="22"/>
          <w:szCs w:val="22"/>
        </w:rPr>
        <w:t xml:space="preserve">future economic </w:t>
      </w:r>
      <w:r w:rsidR="00240208">
        <w:rPr>
          <w:rFonts w:asciiTheme="minorHAnsi" w:eastAsia="Times New Roman" w:hAnsiTheme="minorHAnsi" w:cstheme="minorHAnsi"/>
          <w:color w:val="0070C0"/>
          <w:sz w:val="22"/>
          <w:szCs w:val="22"/>
        </w:rPr>
        <w:t>power</w:t>
      </w:r>
      <w:r w:rsidR="00B41EE6">
        <w:rPr>
          <w:rFonts w:asciiTheme="minorHAnsi" w:eastAsia="Times New Roman" w:hAnsiTheme="minorHAnsi" w:cstheme="minorHAnsi"/>
          <w:color w:val="0070C0"/>
          <w:sz w:val="22"/>
          <w:szCs w:val="22"/>
        </w:rPr>
        <w:t xml:space="preserve"> by “assuming” crisis-prone state debt into federal debt. Unless we do the same in Europe, the Euro financial market will not become attractive for international investors and our economy will suffer.</w:t>
      </w:r>
    </w:p>
    <w:p w:rsidR="00B41EE6" w:rsidRDefault="00695B4F" w:rsidP="00695B4F">
      <w:pPr>
        <w:spacing w:after="240"/>
        <w:rPr>
          <w:rFonts w:ascii="Arial" w:eastAsia="Times New Roman" w:hAnsi="Arial" w:cs="Arial"/>
        </w:rPr>
      </w:pPr>
      <w:r>
        <w:rPr>
          <w:rFonts w:ascii="Arial" w:eastAsia="Times New Roman" w:hAnsi="Arial" w:cs="Arial"/>
        </w:rPr>
        <w:t xml:space="preserve"> </w:t>
      </w:r>
      <w:r>
        <w:rPr>
          <w:rFonts w:ascii="Arial" w:eastAsia="Times New Roman" w:hAnsi="Arial" w:cs="Arial"/>
        </w:rPr>
        <w:br/>
        <w:t>3.  Why would/should  the people of democratic nations consent to the transfer of economic and fiscal decision making to a supranational organization?</w:t>
      </w:r>
      <w:r>
        <w:rPr>
          <w:rFonts w:ascii="Arial" w:eastAsia="Times New Roman" w:hAnsi="Arial" w:cs="Arial"/>
        </w:rPr>
        <w:br/>
      </w:r>
    </w:p>
    <w:p w:rsidR="00240208" w:rsidRDefault="00B41EE6" w:rsidP="00695B4F">
      <w:pPr>
        <w:spacing w:after="240"/>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lastRenderedPageBreak/>
        <w:t>Because the single market and the euro are common European public goods that they all share. We have moved to this very high degree of integration, because it helps us to preserve our prosperity and competitiveness in a rapidly globalizing world economy. Economic strength is not automatically given. It needs to be maintaine</w:t>
      </w:r>
      <w:r w:rsidR="00C00AD3">
        <w:rPr>
          <w:rFonts w:asciiTheme="minorHAnsi" w:eastAsia="Times New Roman" w:hAnsiTheme="minorHAnsi" w:cstheme="minorHAnsi"/>
          <w:color w:val="0070C0"/>
          <w:sz w:val="22"/>
          <w:szCs w:val="22"/>
        </w:rPr>
        <w:t xml:space="preserve">d and managed well. Without the euro, Europe could not prevail as an actor in the world. </w:t>
      </w:r>
    </w:p>
    <w:p w:rsidR="00A516DE" w:rsidRDefault="00C00AD3" w:rsidP="00695B4F">
      <w:pPr>
        <w:spacing w:after="240"/>
        <w:rPr>
          <w:rFonts w:ascii="Arial" w:eastAsia="Times New Roman" w:hAnsi="Arial" w:cs="Arial"/>
        </w:rPr>
      </w:pPr>
      <w:r>
        <w:rPr>
          <w:rFonts w:asciiTheme="minorHAnsi" w:eastAsia="Times New Roman" w:hAnsiTheme="minorHAnsi" w:cstheme="minorHAnsi"/>
          <w:color w:val="0070C0"/>
          <w:sz w:val="22"/>
          <w:szCs w:val="22"/>
        </w:rPr>
        <w:t xml:space="preserve">However, citizens </w:t>
      </w:r>
      <w:r w:rsidR="00240208">
        <w:rPr>
          <w:rFonts w:asciiTheme="minorHAnsi" w:eastAsia="Times New Roman" w:hAnsiTheme="minorHAnsi" w:cstheme="minorHAnsi"/>
          <w:color w:val="0070C0"/>
          <w:sz w:val="22"/>
          <w:szCs w:val="22"/>
        </w:rPr>
        <w:t>are</w:t>
      </w:r>
      <w:r>
        <w:rPr>
          <w:rFonts w:asciiTheme="minorHAnsi" w:eastAsia="Times New Roman" w:hAnsiTheme="minorHAnsi" w:cstheme="minorHAnsi"/>
          <w:color w:val="0070C0"/>
          <w:sz w:val="22"/>
          <w:szCs w:val="22"/>
        </w:rPr>
        <w:t xml:space="preserve"> rightly concern</w:t>
      </w:r>
      <w:r w:rsidR="00240208">
        <w:rPr>
          <w:rFonts w:asciiTheme="minorHAnsi" w:eastAsia="Times New Roman" w:hAnsiTheme="minorHAnsi" w:cstheme="minorHAnsi"/>
          <w:color w:val="0070C0"/>
          <w:sz w:val="22"/>
          <w:szCs w:val="22"/>
        </w:rPr>
        <w:t>ed</w:t>
      </w:r>
      <w:r>
        <w:rPr>
          <w:rFonts w:asciiTheme="minorHAnsi" w:eastAsia="Times New Roman" w:hAnsiTheme="minorHAnsi" w:cstheme="minorHAnsi"/>
          <w:color w:val="0070C0"/>
          <w:sz w:val="22"/>
          <w:szCs w:val="22"/>
        </w:rPr>
        <w:t xml:space="preserve"> about how their common public goods are managed. Who should decide</w:t>
      </w:r>
      <w:r w:rsidR="00A516DE">
        <w:rPr>
          <w:rFonts w:asciiTheme="minorHAnsi" w:eastAsia="Times New Roman" w:hAnsiTheme="minorHAnsi" w:cstheme="minorHAnsi"/>
          <w:color w:val="0070C0"/>
          <w:sz w:val="22"/>
          <w:szCs w:val="22"/>
        </w:rPr>
        <w:t xml:space="preserve"> how much debt to issue in Euros? Who chooses</w:t>
      </w:r>
      <w:r>
        <w:rPr>
          <w:rFonts w:asciiTheme="minorHAnsi" w:eastAsia="Times New Roman" w:hAnsiTheme="minorHAnsi" w:cstheme="minorHAnsi"/>
          <w:color w:val="0070C0"/>
          <w:sz w:val="22"/>
          <w:szCs w:val="22"/>
        </w:rPr>
        <w:t xml:space="preserve"> whether social protection should be improved or reduced? National governments? </w:t>
      </w:r>
      <w:r w:rsidR="00A516DE">
        <w:rPr>
          <w:rFonts w:asciiTheme="minorHAnsi" w:eastAsia="Times New Roman" w:hAnsiTheme="minorHAnsi" w:cstheme="minorHAnsi"/>
          <w:color w:val="0070C0"/>
          <w:sz w:val="22"/>
          <w:szCs w:val="22"/>
        </w:rPr>
        <w:t xml:space="preserve">Germany? </w:t>
      </w:r>
      <w:r>
        <w:rPr>
          <w:rFonts w:asciiTheme="minorHAnsi" w:eastAsia="Times New Roman" w:hAnsiTheme="minorHAnsi" w:cstheme="minorHAnsi"/>
          <w:color w:val="0070C0"/>
          <w:sz w:val="22"/>
          <w:szCs w:val="22"/>
        </w:rPr>
        <w:t xml:space="preserve">That does not work because </w:t>
      </w:r>
      <w:r w:rsidR="00A516DE">
        <w:rPr>
          <w:rFonts w:asciiTheme="minorHAnsi" w:eastAsia="Times New Roman" w:hAnsiTheme="minorHAnsi" w:cstheme="minorHAnsi"/>
          <w:color w:val="0070C0"/>
          <w:sz w:val="22"/>
          <w:szCs w:val="22"/>
        </w:rPr>
        <w:t>member state governments</w:t>
      </w:r>
      <w:r>
        <w:rPr>
          <w:rFonts w:asciiTheme="minorHAnsi" w:eastAsia="Times New Roman" w:hAnsiTheme="minorHAnsi" w:cstheme="minorHAnsi"/>
          <w:color w:val="0070C0"/>
          <w:sz w:val="22"/>
          <w:szCs w:val="22"/>
        </w:rPr>
        <w:t xml:space="preserve"> always represent only a small fraction of the collective interest of all European citizens. Instead of making decisions in the interest of citizens, compromises between governments block clear choice</w:t>
      </w:r>
      <w:r w:rsidR="00A516DE">
        <w:rPr>
          <w:rFonts w:asciiTheme="minorHAnsi" w:eastAsia="Times New Roman" w:hAnsiTheme="minorHAnsi" w:cstheme="minorHAnsi"/>
          <w:color w:val="0070C0"/>
          <w:sz w:val="22"/>
          <w:szCs w:val="22"/>
        </w:rPr>
        <w:t>s</w:t>
      </w:r>
      <w:r>
        <w:rPr>
          <w:rFonts w:asciiTheme="minorHAnsi" w:eastAsia="Times New Roman" w:hAnsiTheme="minorHAnsi" w:cstheme="minorHAnsi"/>
          <w:color w:val="0070C0"/>
          <w:sz w:val="22"/>
          <w:szCs w:val="22"/>
        </w:rPr>
        <w:t xml:space="preserve">. </w:t>
      </w:r>
      <w:r w:rsidR="00A516DE">
        <w:rPr>
          <w:rFonts w:asciiTheme="minorHAnsi" w:eastAsia="Times New Roman" w:hAnsiTheme="minorHAnsi" w:cstheme="minorHAnsi"/>
          <w:color w:val="0070C0"/>
          <w:sz w:val="22"/>
          <w:szCs w:val="22"/>
        </w:rPr>
        <w:t>But t</w:t>
      </w:r>
      <w:r>
        <w:rPr>
          <w:rFonts w:asciiTheme="minorHAnsi" w:eastAsia="Times New Roman" w:hAnsiTheme="minorHAnsi" w:cstheme="minorHAnsi"/>
          <w:color w:val="0070C0"/>
          <w:sz w:val="22"/>
          <w:szCs w:val="22"/>
        </w:rPr>
        <w:t>he transfer of competences to the European level can only be justified if citizens gain the right to choose the grand orientations of economic policy</w:t>
      </w:r>
      <w:r w:rsidR="00B41EE6">
        <w:rPr>
          <w:rFonts w:asciiTheme="minorHAnsi" w:eastAsia="Times New Roman" w:hAnsiTheme="minorHAnsi" w:cstheme="minorHAnsi"/>
          <w:color w:val="0070C0"/>
          <w:sz w:val="22"/>
          <w:szCs w:val="22"/>
        </w:rPr>
        <w:t>.</w:t>
      </w:r>
      <w:r>
        <w:rPr>
          <w:rFonts w:asciiTheme="minorHAnsi" w:eastAsia="Times New Roman" w:hAnsiTheme="minorHAnsi" w:cstheme="minorHAnsi"/>
          <w:color w:val="0070C0"/>
          <w:sz w:val="22"/>
          <w:szCs w:val="22"/>
        </w:rPr>
        <w:t xml:space="preserve"> We need an economic government that is accountable to all citizens and not to small fractions of citizens.</w:t>
      </w:r>
      <w:r w:rsidR="00240208" w:rsidRPr="00240208">
        <w:rPr>
          <w:rFonts w:asciiTheme="minorHAnsi" w:eastAsia="Times New Roman" w:hAnsiTheme="minorHAnsi" w:cstheme="minorHAnsi"/>
          <w:color w:val="0070C0"/>
          <w:sz w:val="22"/>
          <w:szCs w:val="22"/>
        </w:rPr>
        <w:t xml:space="preserve"> </w:t>
      </w:r>
      <w:r w:rsidR="00240208">
        <w:rPr>
          <w:rFonts w:asciiTheme="minorHAnsi" w:eastAsia="Times New Roman" w:hAnsiTheme="minorHAnsi" w:cstheme="minorHAnsi"/>
          <w:color w:val="0070C0"/>
          <w:sz w:val="22"/>
          <w:szCs w:val="22"/>
        </w:rPr>
        <w:t>To use a famous word by Willy Brandt</w:t>
      </w:r>
      <w:r>
        <w:rPr>
          <w:rFonts w:asciiTheme="minorHAnsi" w:eastAsia="Times New Roman" w:hAnsiTheme="minorHAnsi" w:cstheme="minorHAnsi"/>
          <w:color w:val="0070C0"/>
          <w:sz w:val="22"/>
          <w:szCs w:val="22"/>
        </w:rPr>
        <w:t>, we mus</w:t>
      </w:r>
      <w:r w:rsidR="00240208">
        <w:rPr>
          <w:rFonts w:asciiTheme="minorHAnsi" w:eastAsia="Times New Roman" w:hAnsiTheme="minorHAnsi" w:cstheme="minorHAnsi"/>
          <w:color w:val="0070C0"/>
          <w:sz w:val="22"/>
          <w:szCs w:val="22"/>
        </w:rPr>
        <w:t>t dare more democracy in Europe</w:t>
      </w:r>
      <w:r>
        <w:rPr>
          <w:rFonts w:asciiTheme="minorHAnsi" w:eastAsia="Times New Roman" w:hAnsiTheme="minorHAnsi" w:cstheme="minorHAnsi"/>
          <w:color w:val="0070C0"/>
          <w:sz w:val="22"/>
          <w:szCs w:val="22"/>
        </w:rPr>
        <w:t>.</w:t>
      </w:r>
      <w:r w:rsidR="00695B4F">
        <w:rPr>
          <w:rFonts w:ascii="Arial" w:eastAsia="Times New Roman" w:hAnsi="Arial" w:cs="Arial"/>
        </w:rPr>
        <w:br/>
        <w:t xml:space="preserve">  </w:t>
      </w:r>
      <w:r w:rsidR="00695B4F">
        <w:rPr>
          <w:rFonts w:ascii="Arial" w:eastAsia="Times New Roman" w:hAnsi="Arial" w:cs="Arial"/>
        </w:rPr>
        <w:br/>
        <w:t xml:space="preserve">4.  Is a German-French axis a precondition for any significant changes in EU structures, treaties and mechanisms? </w:t>
      </w:r>
      <w:r w:rsidR="00695B4F">
        <w:rPr>
          <w:rFonts w:ascii="Arial" w:eastAsia="Times New Roman" w:hAnsi="Arial" w:cs="Arial"/>
        </w:rPr>
        <w:br/>
      </w:r>
    </w:p>
    <w:p w:rsidR="00FC43A4" w:rsidRDefault="00A516DE" w:rsidP="00695B4F">
      <w:pPr>
        <w:spacing w:after="240"/>
        <w:rPr>
          <w:rFonts w:ascii="Arial" w:eastAsia="Times New Roman" w:hAnsi="Arial" w:cs="Arial"/>
        </w:rPr>
      </w:pPr>
      <w:r>
        <w:rPr>
          <w:rFonts w:asciiTheme="minorHAnsi" w:eastAsia="Times New Roman" w:hAnsiTheme="minorHAnsi" w:cstheme="minorHAnsi"/>
          <w:color w:val="0070C0"/>
          <w:sz w:val="22"/>
          <w:szCs w:val="22"/>
        </w:rPr>
        <w:t>When France and Germany worked together, things moved forward. Would we have Europe without Adenauer and de Gaulle, Schmidt and Giscard, Mitterrand and Kohl? U</w:t>
      </w:r>
      <w:r w:rsidR="00C00AD3">
        <w:rPr>
          <w:rFonts w:asciiTheme="minorHAnsi" w:eastAsia="Times New Roman" w:hAnsiTheme="minorHAnsi" w:cstheme="minorHAnsi"/>
          <w:color w:val="0070C0"/>
          <w:sz w:val="22"/>
          <w:szCs w:val="22"/>
        </w:rPr>
        <w:t xml:space="preserve">nfortunately, the present couple Sarkozy-Merkel is a guarantee for disaster. They do not see eye to eye, they try to cement the intergovernmental model </w:t>
      </w:r>
      <w:r w:rsidR="00FC43A4">
        <w:rPr>
          <w:rFonts w:asciiTheme="minorHAnsi" w:eastAsia="Times New Roman" w:hAnsiTheme="minorHAnsi" w:cstheme="minorHAnsi"/>
          <w:color w:val="0070C0"/>
          <w:sz w:val="22"/>
          <w:szCs w:val="22"/>
        </w:rPr>
        <w:t xml:space="preserve">for ever and they are unable to create a policy consensus that </w:t>
      </w:r>
      <w:r>
        <w:rPr>
          <w:rFonts w:asciiTheme="minorHAnsi" w:eastAsia="Times New Roman" w:hAnsiTheme="minorHAnsi" w:cstheme="minorHAnsi"/>
          <w:color w:val="0070C0"/>
          <w:sz w:val="22"/>
          <w:szCs w:val="22"/>
        </w:rPr>
        <w:t>brings</w:t>
      </w:r>
      <w:r w:rsidR="00FC43A4">
        <w:rPr>
          <w:rFonts w:asciiTheme="minorHAnsi" w:eastAsia="Times New Roman" w:hAnsiTheme="minorHAnsi" w:cstheme="minorHAnsi"/>
          <w:color w:val="0070C0"/>
          <w:sz w:val="22"/>
          <w:szCs w:val="22"/>
        </w:rPr>
        <w:t xml:space="preserve"> other governments </w:t>
      </w:r>
      <w:r>
        <w:rPr>
          <w:rFonts w:asciiTheme="minorHAnsi" w:eastAsia="Times New Roman" w:hAnsiTheme="minorHAnsi" w:cstheme="minorHAnsi"/>
          <w:color w:val="0070C0"/>
          <w:sz w:val="22"/>
          <w:szCs w:val="22"/>
        </w:rPr>
        <w:t>on board</w:t>
      </w:r>
      <w:r w:rsidR="00FC43A4">
        <w:rPr>
          <w:rFonts w:asciiTheme="minorHAnsi" w:eastAsia="Times New Roman" w:hAnsiTheme="minorHAnsi" w:cstheme="minorHAnsi"/>
          <w:color w:val="0070C0"/>
          <w:sz w:val="22"/>
          <w:szCs w:val="22"/>
        </w:rPr>
        <w:t>.</w:t>
      </w:r>
      <w:r w:rsidR="002C0427">
        <w:rPr>
          <w:rFonts w:asciiTheme="minorHAnsi" w:eastAsia="Times New Roman" w:hAnsiTheme="minorHAnsi" w:cstheme="minorHAnsi"/>
          <w:color w:val="0070C0"/>
          <w:sz w:val="22"/>
          <w:szCs w:val="22"/>
        </w:rPr>
        <w:t xml:space="preserve"> The strength of the Franco-German axis consisted in the fa</w:t>
      </w:r>
      <w:r w:rsidR="00E86DE7">
        <w:rPr>
          <w:rFonts w:asciiTheme="minorHAnsi" w:eastAsia="Times New Roman" w:hAnsiTheme="minorHAnsi" w:cstheme="minorHAnsi"/>
          <w:color w:val="0070C0"/>
          <w:sz w:val="22"/>
          <w:szCs w:val="22"/>
        </w:rPr>
        <w:t xml:space="preserve">ct that when French </w:t>
      </w:r>
      <w:r w:rsidRPr="00A516DE">
        <w:rPr>
          <w:rFonts w:asciiTheme="minorHAnsi" w:eastAsia="Times New Roman" w:hAnsiTheme="minorHAnsi" w:cstheme="minorHAnsi"/>
          <w:i/>
          <w:color w:val="0070C0"/>
          <w:sz w:val="22"/>
          <w:szCs w:val="22"/>
        </w:rPr>
        <w:t>raison d’Etat</w:t>
      </w:r>
      <w:r w:rsidR="002C0427">
        <w:rPr>
          <w:rFonts w:asciiTheme="minorHAnsi" w:eastAsia="Times New Roman" w:hAnsiTheme="minorHAnsi" w:cstheme="minorHAnsi"/>
          <w:color w:val="0070C0"/>
          <w:sz w:val="22"/>
          <w:szCs w:val="22"/>
        </w:rPr>
        <w:t xml:space="preserve"> agreed with German ordo-liberalism, it </w:t>
      </w:r>
      <w:r w:rsidR="00E86DE7">
        <w:rPr>
          <w:rFonts w:asciiTheme="minorHAnsi" w:eastAsia="Times New Roman" w:hAnsiTheme="minorHAnsi" w:cstheme="minorHAnsi"/>
          <w:color w:val="0070C0"/>
          <w:sz w:val="22"/>
          <w:szCs w:val="22"/>
        </w:rPr>
        <w:t>covered</w:t>
      </w:r>
      <w:r w:rsidR="002C0427">
        <w:rPr>
          <w:rFonts w:asciiTheme="minorHAnsi" w:eastAsia="Times New Roman" w:hAnsiTheme="minorHAnsi" w:cstheme="minorHAnsi"/>
          <w:color w:val="0070C0"/>
          <w:sz w:val="22"/>
          <w:szCs w:val="22"/>
        </w:rPr>
        <w:t xml:space="preserve"> most of Europe’s political </w:t>
      </w:r>
      <w:r w:rsidR="00E86DE7">
        <w:rPr>
          <w:rFonts w:asciiTheme="minorHAnsi" w:eastAsia="Times New Roman" w:hAnsiTheme="minorHAnsi" w:cstheme="minorHAnsi"/>
          <w:color w:val="0070C0"/>
          <w:sz w:val="22"/>
          <w:szCs w:val="22"/>
        </w:rPr>
        <w:t>aspirations. The two nations can therefore be path-breakers. At the moment, such leadership is painfully missing.</w:t>
      </w:r>
      <w:r w:rsidR="00695B4F">
        <w:rPr>
          <w:rFonts w:ascii="Arial" w:eastAsia="Times New Roman" w:hAnsi="Arial" w:cs="Arial"/>
        </w:rPr>
        <w:br/>
      </w:r>
      <w:r w:rsidR="00695B4F">
        <w:rPr>
          <w:rFonts w:ascii="Arial" w:eastAsia="Times New Roman" w:hAnsi="Arial" w:cs="Arial"/>
        </w:rPr>
        <w:br/>
        <w:t xml:space="preserve">5.  The prospects of an EU restructuring, some suggest, may also lead, by 2014, to the removal of some current member states (Greece being a strong candidate) from the eurozon. Under what scenarios could this possibly take place? </w:t>
      </w:r>
    </w:p>
    <w:p w:rsidR="00695B4F" w:rsidRDefault="00FC43A4" w:rsidP="00695B4F">
      <w:pPr>
        <w:spacing w:after="240"/>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t>Hopefully this is a non-scenario. If it would ever happen, it would be the beginning of the – very rapid –</w:t>
      </w:r>
      <w:r w:rsidR="00240208">
        <w:rPr>
          <w:rFonts w:asciiTheme="minorHAnsi" w:eastAsia="Times New Roman" w:hAnsiTheme="minorHAnsi" w:cstheme="minorHAnsi"/>
          <w:color w:val="0070C0"/>
          <w:sz w:val="22"/>
          <w:szCs w:val="22"/>
        </w:rPr>
        <w:t xml:space="preserve"> </w:t>
      </w:r>
      <w:r>
        <w:rPr>
          <w:rFonts w:asciiTheme="minorHAnsi" w:eastAsia="Times New Roman" w:hAnsiTheme="minorHAnsi" w:cstheme="minorHAnsi"/>
          <w:color w:val="0070C0"/>
          <w:sz w:val="22"/>
          <w:szCs w:val="22"/>
        </w:rPr>
        <w:t xml:space="preserve">end of European integration. Such a move makes absolutely no sense. Let us assume that there is a problem with the debt of the Hellenic Republic. Maybe the government would default. What has that got to do with the private economy in Greece? Why should successful Greek companies get punished and excluded from the advantages of the single market, because the Government was incompetent? Why should banks be cut off from the liquidity provision of the European Central Bank? A new currency would depreciate dramatically, generate huge inflation and increase debt of the private and public sector, because liabilities have been contracted in </w:t>
      </w:r>
      <w:r w:rsidR="002C0427">
        <w:rPr>
          <w:rFonts w:asciiTheme="minorHAnsi" w:eastAsia="Times New Roman" w:hAnsiTheme="minorHAnsi" w:cstheme="minorHAnsi"/>
          <w:color w:val="0070C0"/>
          <w:sz w:val="22"/>
          <w:szCs w:val="22"/>
        </w:rPr>
        <w:t>Euros</w:t>
      </w:r>
      <w:r>
        <w:rPr>
          <w:rFonts w:asciiTheme="minorHAnsi" w:eastAsia="Times New Roman" w:hAnsiTheme="minorHAnsi" w:cstheme="minorHAnsi"/>
          <w:color w:val="0070C0"/>
          <w:sz w:val="22"/>
          <w:szCs w:val="22"/>
        </w:rPr>
        <w:t xml:space="preserve">. All this makes no sense at all. But some economists have not understood the difference between a monetary union and a fixed </w:t>
      </w:r>
      <w:r w:rsidR="002C0427">
        <w:rPr>
          <w:rFonts w:asciiTheme="minorHAnsi" w:eastAsia="Times New Roman" w:hAnsiTheme="minorHAnsi" w:cstheme="minorHAnsi"/>
          <w:color w:val="0070C0"/>
          <w:sz w:val="22"/>
          <w:szCs w:val="22"/>
        </w:rPr>
        <w:t>exchange</w:t>
      </w:r>
      <w:r>
        <w:rPr>
          <w:rFonts w:asciiTheme="minorHAnsi" w:eastAsia="Times New Roman" w:hAnsiTheme="minorHAnsi" w:cstheme="minorHAnsi"/>
          <w:color w:val="0070C0"/>
          <w:sz w:val="22"/>
          <w:szCs w:val="22"/>
        </w:rPr>
        <w:t xml:space="preserve"> rate policy</w:t>
      </w:r>
      <w:r w:rsidR="00A516DE">
        <w:rPr>
          <w:rFonts w:asciiTheme="minorHAnsi" w:eastAsia="Times New Roman" w:hAnsiTheme="minorHAnsi" w:cstheme="minorHAnsi"/>
          <w:color w:val="0070C0"/>
          <w:sz w:val="22"/>
          <w:szCs w:val="22"/>
        </w:rPr>
        <w:t xml:space="preserve"> and make outrageous statements. They </w:t>
      </w:r>
      <w:r w:rsidR="00E56C32">
        <w:rPr>
          <w:rFonts w:asciiTheme="minorHAnsi" w:eastAsia="Times New Roman" w:hAnsiTheme="minorHAnsi" w:cstheme="minorHAnsi"/>
          <w:color w:val="0070C0"/>
          <w:sz w:val="22"/>
          <w:szCs w:val="22"/>
        </w:rPr>
        <w:t xml:space="preserve">are </w:t>
      </w:r>
      <w:r w:rsidR="00A516DE" w:rsidRPr="00A516DE">
        <w:rPr>
          <w:rFonts w:asciiTheme="minorHAnsi" w:eastAsia="Times New Roman" w:hAnsiTheme="minorHAnsi" w:cstheme="minorHAnsi"/>
          <w:color w:val="0070C0"/>
          <w:sz w:val="22"/>
          <w:szCs w:val="22"/>
        </w:rPr>
        <w:t xml:space="preserve">either incompetent or </w:t>
      </w:r>
      <w:r w:rsidR="00A516DE">
        <w:rPr>
          <w:rFonts w:asciiTheme="minorHAnsi" w:eastAsia="Times New Roman" w:hAnsiTheme="minorHAnsi" w:cstheme="minorHAnsi"/>
          <w:color w:val="0070C0"/>
          <w:sz w:val="22"/>
          <w:szCs w:val="22"/>
        </w:rPr>
        <w:t>have other hidden agendas</w:t>
      </w:r>
      <w:r>
        <w:rPr>
          <w:rFonts w:asciiTheme="minorHAnsi" w:eastAsia="Times New Roman" w:hAnsiTheme="minorHAnsi" w:cstheme="minorHAnsi"/>
          <w:color w:val="0070C0"/>
          <w:sz w:val="22"/>
          <w:szCs w:val="22"/>
        </w:rPr>
        <w:t xml:space="preserve">. </w:t>
      </w:r>
      <w:r w:rsidR="00695B4F">
        <w:rPr>
          <w:rFonts w:ascii="Arial" w:eastAsia="Times New Roman" w:hAnsi="Arial" w:cs="Arial"/>
        </w:rPr>
        <w:br/>
      </w:r>
      <w:r w:rsidR="00A516DE">
        <w:rPr>
          <w:rFonts w:ascii="Arial" w:eastAsia="Times New Roman" w:hAnsi="Arial" w:cs="Arial"/>
        </w:rPr>
        <w:t xml:space="preserve"> </w:t>
      </w:r>
      <w:r w:rsidR="00E56C32">
        <w:rPr>
          <w:rFonts w:ascii="Arial" w:eastAsia="Times New Roman" w:hAnsi="Arial" w:cs="Arial"/>
        </w:rPr>
        <w:t xml:space="preserve"> </w:t>
      </w:r>
      <w:r w:rsidR="00695B4F">
        <w:rPr>
          <w:rFonts w:ascii="Arial" w:eastAsia="Times New Roman" w:hAnsi="Arial" w:cs="Arial"/>
        </w:rPr>
        <w:br/>
        <w:t> </w:t>
      </w:r>
      <w:r w:rsidR="00695B4F">
        <w:rPr>
          <w:rFonts w:ascii="Arial" w:eastAsia="Times New Roman" w:hAnsi="Arial" w:cs="Arial"/>
        </w:rPr>
        <w:br/>
        <w:t xml:space="preserve">6.  Europe is clearly drifting away from social markets and has become a staunch advocate of neoliberal economic practices. Is social democracy done in Europe, because it certainly seems to look that way at this current juncture. </w:t>
      </w:r>
      <w:r w:rsidR="00695B4F">
        <w:rPr>
          <w:rFonts w:ascii="Arial" w:eastAsia="Times New Roman" w:hAnsi="Arial" w:cs="Arial"/>
        </w:rPr>
        <w:br/>
      </w:r>
    </w:p>
    <w:p w:rsidR="002C0427" w:rsidRPr="00C00AD3" w:rsidRDefault="002C0427" w:rsidP="00695B4F">
      <w:pPr>
        <w:spacing w:after="240"/>
        <w:rPr>
          <w:rFonts w:asciiTheme="minorHAnsi" w:eastAsia="Times New Roman" w:hAnsiTheme="minorHAnsi" w:cstheme="minorHAnsi"/>
          <w:color w:val="0070C0"/>
          <w:sz w:val="22"/>
          <w:szCs w:val="22"/>
        </w:rPr>
      </w:pPr>
      <w:r>
        <w:rPr>
          <w:rFonts w:asciiTheme="minorHAnsi" w:eastAsia="Times New Roman" w:hAnsiTheme="minorHAnsi" w:cstheme="minorHAnsi"/>
          <w:color w:val="0070C0"/>
          <w:sz w:val="22"/>
          <w:szCs w:val="22"/>
        </w:rPr>
        <w:lastRenderedPageBreak/>
        <w:t xml:space="preserve">Again, this is a matter of political will. </w:t>
      </w:r>
      <w:r w:rsidR="00A516DE">
        <w:rPr>
          <w:rFonts w:asciiTheme="minorHAnsi" w:eastAsia="Times New Roman" w:hAnsiTheme="minorHAnsi" w:cstheme="minorHAnsi"/>
          <w:color w:val="0070C0"/>
          <w:sz w:val="22"/>
          <w:szCs w:val="22"/>
        </w:rPr>
        <w:t>R</w:t>
      </w:r>
      <w:r>
        <w:rPr>
          <w:rFonts w:asciiTheme="minorHAnsi" w:eastAsia="Times New Roman" w:hAnsiTheme="minorHAnsi" w:cstheme="minorHAnsi"/>
          <w:color w:val="0070C0"/>
          <w:sz w:val="22"/>
          <w:szCs w:val="22"/>
        </w:rPr>
        <w:t xml:space="preserve">ecent opinion polls show that the left is gaining credibility in the European Union. The question is, whether that makes a difference. From a democratic point of view, citizens should have the choice of their social model, not governments. But they don’t. </w:t>
      </w:r>
      <w:r w:rsidR="00A516DE">
        <w:rPr>
          <w:rFonts w:asciiTheme="minorHAnsi" w:eastAsia="Times New Roman" w:hAnsiTheme="minorHAnsi" w:cstheme="minorHAnsi"/>
          <w:color w:val="0070C0"/>
          <w:sz w:val="22"/>
          <w:szCs w:val="22"/>
        </w:rPr>
        <w:t>Decisions</w:t>
      </w:r>
      <w:r>
        <w:rPr>
          <w:rFonts w:asciiTheme="minorHAnsi" w:eastAsia="Times New Roman" w:hAnsiTheme="minorHAnsi" w:cstheme="minorHAnsi"/>
          <w:color w:val="0070C0"/>
          <w:sz w:val="22"/>
          <w:szCs w:val="22"/>
        </w:rPr>
        <w:t xml:space="preserve"> are made in the </w:t>
      </w:r>
      <w:r w:rsidR="00E56C32">
        <w:rPr>
          <w:rFonts w:asciiTheme="minorHAnsi" w:eastAsia="Times New Roman" w:hAnsiTheme="minorHAnsi" w:cstheme="minorHAnsi"/>
          <w:color w:val="0070C0"/>
          <w:sz w:val="22"/>
          <w:szCs w:val="22"/>
        </w:rPr>
        <w:t>Council,</w:t>
      </w:r>
      <w:r>
        <w:rPr>
          <w:rFonts w:asciiTheme="minorHAnsi" w:eastAsia="Times New Roman" w:hAnsiTheme="minorHAnsi" w:cstheme="minorHAnsi"/>
          <w:color w:val="0070C0"/>
          <w:sz w:val="22"/>
          <w:szCs w:val="22"/>
        </w:rPr>
        <w:t xml:space="preserve"> where right and left-wing </w:t>
      </w:r>
      <w:r w:rsidRPr="002C0427">
        <w:rPr>
          <w:rFonts w:asciiTheme="minorHAnsi" w:eastAsia="Times New Roman" w:hAnsiTheme="minorHAnsi" w:cstheme="minorHAnsi"/>
          <w:color w:val="0070C0"/>
          <w:sz w:val="22"/>
          <w:szCs w:val="22"/>
        </w:rPr>
        <w:t xml:space="preserve"> </w:t>
      </w:r>
      <w:r>
        <w:rPr>
          <w:rFonts w:asciiTheme="minorHAnsi" w:eastAsia="Times New Roman" w:hAnsiTheme="minorHAnsi" w:cstheme="minorHAnsi"/>
          <w:color w:val="0070C0"/>
          <w:sz w:val="22"/>
          <w:szCs w:val="22"/>
        </w:rPr>
        <w:t>governments must find compromises that satisfy no one. The result is sold as TINA (</w:t>
      </w:r>
      <w:r w:rsidR="00E56C32">
        <w:rPr>
          <w:rFonts w:asciiTheme="minorHAnsi" w:eastAsia="Times New Roman" w:hAnsiTheme="minorHAnsi" w:cstheme="minorHAnsi"/>
          <w:color w:val="0070C0"/>
          <w:sz w:val="22"/>
          <w:szCs w:val="22"/>
        </w:rPr>
        <w:t>There Is No Alternative</w:t>
      </w:r>
      <w:r>
        <w:rPr>
          <w:rFonts w:asciiTheme="minorHAnsi" w:eastAsia="Times New Roman" w:hAnsiTheme="minorHAnsi" w:cstheme="minorHAnsi"/>
          <w:color w:val="0070C0"/>
          <w:sz w:val="22"/>
          <w:szCs w:val="22"/>
        </w:rPr>
        <w:t>). No wonder, citizens get increasingly frustrated by a policy consensus that hardly ever changes. This fuels populist and anti-European movements. If we continue with this bureaucratic intergovernmentalism, the European Union will end as the Soviet Union or Mubarak in Egypt.</w:t>
      </w:r>
    </w:p>
    <w:p w:rsidR="00695B4F" w:rsidRDefault="00E6603B" w:rsidP="00695B4F">
      <w:pPr>
        <w:jc w:val="center"/>
        <w:rPr>
          <w:rFonts w:ascii="Tahoma" w:eastAsia="Times New Roman" w:hAnsi="Tahoma" w:cs="Tahoma"/>
          <w:sz w:val="20"/>
          <w:szCs w:val="20"/>
        </w:rPr>
      </w:pPr>
      <w:r w:rsidRPr="00E6603B">
        <w:rPr>
          <w:rFonts w:ascii="Tahoma" w:eastAsia="Times New Roman" w:hAnsi="Tahoma" w:cs="Tahoma"/>
          <w:sz w:val="20"/>
          <w:szCs w:val="20"/>
        </w:rPr>
        <w:pict>
          <v:rect id="_x0000_i1025" style="width:470.3pt;height:.6pt" o:hralign="center" o:hrstd="t" o:hr="t" fillcolor="#a0a0a0" stroked="f"/>
        </w:pict>
      </w:r>
    </w:p>
    <w:p w:rsidR="00AA2852" w:rsidRDefault="00E425EA"/>
    <w:sectPr w:rsidR="00AA2852" w:rsidSect="00492BA8">
      <w:footerReference w:type="default" r:id="rId7"/>
      <w:pgSz w:w="12240" w:h="15840"/>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5EA" w:rsidRDefault="00E425EA" w:rsidP="00A516DE">
      <w:r>
        <w:separator/>
      </w:r>
    </w:p>
  </w:endnote>
  <w:endnote w:type="continuationSeparator" w:id="0">
    <w:p w:rsidR="00E425EA" w:rsidRDefault="00E425EA" w:rsidP="00A516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89757"/>
      <w:docPartObj>
        <w:docPartGallery w:val="Page Numbers (Bottom of Page)"/>
        <w:docPartUnique/>
      </w:docPartObj>
    </w:sdtPr>
    <w:sdtContent>
      <w:p w:rsidR="00A516DE" w:rsidRDefault="00E6603B">
        <w:pPr>
          <w:pStyle w:val="Fuzeile"/>
          <w:jc w:val="center"/>
        </w:pPr>
        <w:fldSimple w:instr=" PAGE   \* MERGEFORMAT ">
          <w:r w:rsidR="001C5979">
            <w:rPr>
              <w:noProof/>
            </w:rPr>
            <w:t>3</w:t>
          </w:r>
        </w:fldSimple>
      </w:p>
    </w:sdtContent>
  </w:sdt>
  <w:p w:rsidR="00A516DE" w:rsidRDefault="00A516D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5EA" w:rsidRDefault="00E425EA" w:rsidP="00A516DE">
      <w:r>
        <w:separator/>
      </w:r>
    </w:p>
  </w:footnote>
  <w:footnote w:type="continuationSeparator" w:id="0">
    <w:p w:rsidR="00E425EA" w:rsidRDefault="00E425EA" w:rsidP="00A516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5B4F"/>
    <w:rsid w:val="00061605"/>
    <w:rsid w:val="001C5979"/>
    <w:rsid w:val="00240208"/>
    <w:rsid w:val="00284094"/>
    <w:rsid w:val="002C0427"/>
    <w:rsid w:val="00397584"/>
    <w:rsid w:val="00492BA8"/>
    <w:rsid w:val="00695B4F"/>
    <w:rsid w:val="00A516DE"/>
    <w:rsid w:val="00B34339"/>
    <w:rsid w:val="00B41EE6"/>
    <w:rsid w:val="00C00AD3"/>
    <w:rsid w:val="00E425EA"/>
    <w:rsid w:val="00E56C32"/>
    <w:rsid w:val="00E6603B"/>
    <w:rsid w:val="00E86DE7"/>
    <w:rsid w:val="00FC201E"/>
    <w:rsid w:val="00FC43A4"/>
    <w:rsid w:val="00FC4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5B4F"/>
    <w:pPr>
      <w:spacing w:after="0" w:line="240" w:lineRule="auto"/>
    </w:pPr>
    <w:rPr>
      <w:rFonts w:ascii="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A516DE"/>
    <w:pPr>
      <w:tabs>
        <w:tab w:val="center" w:pos="4986"/>
        <w:tab w:val="right" w:pos="9972"/>
      </w:tabs>
    </w:pPr>
  </w:style>
  <w:style w:type="character" w:customStyle="1" w:styleId="KopfzeileZchn">
    <w:name w:val="Kopfzeile Zchn"/>
    <w:basedOn w:val="Absatz-Standardschriftart"/>
    <w:link w:val="Kopfzeile"/>
    <w:uiPriority w:val="99"/>
    <w:semiHidden/>
    <w:rsid w:val="00A516DE"/>
    <w:rPr>
      <w:rFonts w:ascii="Times New Roman" w:hAnsi="Times New Roman" w:cs="Times New Roman"/>
      <w:sz w:val="24"/>
      <w:szCs w:val="24"/>
    </w:rPr>
  </w:style>
  <w:style w:type="paragraph" w:styleId="Fuzeile">
    <w:name w:val="footer"/>
    <w:basedOn w:val="Standard"/>
    <w:link w:val="FuzeileZchn"/>
    <w:uiPriority w:val="99"/>
    <w:unhideWhenUsed/>
    <w:rsid w:val="00A516DE"/>
    <w:pPr>
      <w:tabs>
        <w:tab w:val="center" w:pos="4986"/>
        <w:tab w:val="right" w:pos="9972"/>
      </w:tabs>
    </w:pPr>
  </w:style>
  <w:style w:type="character" w:customStyle="1" w:styleId="FuzeileZchn">
    <w:name w:val="Fußzeile Zchn"/>
    <w:basedOn w:val="Absatz-Standardschriftart"/>
    <w:link w:val="Fuzeile"/>
    <w:uiPriority w:val="99"/>
    <w:rsid w:val="00A516D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11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E4CD-6D62-4C05-AB4E-FD50AAF19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stefan.collignon</dc:creator>
  <cp:lastModifiedBy>stefan.collignon</cp:lastModifiedBy>
  <cp:revision>2</cp:revision>
  <cp:lastPrinted>2011-02-02T22:30:00Z</cp:lastPrinted>
  <dcterms:created xsi:type="dcterms:W3CDTF">2011-02-17T17:43:00Z</dcterms:created>
  <dcterms:modified xsi:type="dcterms:W3CDTF">2011-02-17T17:43:00Z</dcterms:modified>
</cp:coreProperties>
</file>